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3A5BDF9" w14:textId="73969AEB" w:rsidR="002026BD" w:rsidRPr="00BA74D6" w:rsidRDefault="00044B96" w:rsidP="00BA74D6">
      <w:pPr>
        <w:ind w:left="-360" w:right="-527"/>
        <w:jc w:val="center"/>
        <w:rPr>
          <w:rFonts w:ascii="Arial Narrow" w:hAnsi="Arial Narrow"/>
          <w:b/>
          <w:bCs/>
          <w:sz w:val="52"/>
          <w:szCs w:val="52"/>
        </w:rPr>
      </w:pPr>
      <w:proofErr w:type="spellStart"/>
      <w:r w:rsidRPr="00BA74D6">
        <w:rPr>
          <w:rFonts w:ascii="Arial Narrow" w:hAnsi="Arial Narrow"/>
          <w:b/>
          <w:bCs/>
          <w:sz w:val="52"/>
          <w:szCs w:val="52"/>
        </w:rPr>
        <w:t>Cetylcide</w:t>
      </w:r>
      <w:proofErr w:type="spellEnd"/>
      <w:r w:rsidR="009823D0" w:rsidRPr="00BA74D6">
        <w:rPr>
          <w:rFonts w:ascii="Arial Narrow" w:hAnsi="Arial Narrow"/>
          <w:b/>
          <w:bCs/>
          <w:sz w:val="52"/>
          <w:szCs w:val="52"/>
        </w:rPr>
        <w:t xml:space="preserve"> </w:t>
      </w:r>
      <w:r w:rsidRPr="00BA74D6">
        <w:rPr>
          <w:rFonts w:ascii="Arial Narrow" w:hAnsi="Arial Narrow"/>
          <w:b/>
          <w:bCs/>
          <w:sz w:val="52"/>
          <w:szCs w:val="52"/>
        </w:rPr>
        <w:t>II</w:t>
      </w:r>
      <w:r w:rsidR="009823D0" w:rsidRPr="00BA74D6">
        <w:rPr>
          <w:rFonts w:ascii="Arial Narrow" w:hAnsi="Arial Narrow"/>
          <w:b/>
          <w:bCs/>
          <w:sz w:val="52"/>
          <w:szCs w:val="52"/>
        </w:rPr>
        <w:t xml:space="preserve"> </w:t>
      </w:r>
      <w:r w:rsidR="00BA74D6" w:rsidRPr="00BA74D6">
        <w:rPr>
          <w:rFonts w:ascii="Arial Narrow" w:hAnsi="Arial Narrow"/>
          <w:b/>
          <w:bCs/>
          <w:sz w:val="52"/>
          <w:szCs w:val="52"/>
        </w:rPr>
        <w:t xml:space="preserve">- </w:t>
      </w:r>
      <w:r w:rsidRPr="00BA74D6">
        <w:rPr>
          <w:rFonts w:ascii="Arial Narrow" w:hAnsi="Arial Narrow"/>
          <w:b/>
          <w:bCs/>
          <w:sz w:val="52"/>
          <w:szCs w:val="52"/>
        </w:rPr>
        <w:t>Hard Surface Disinfectant</w:t>
      </w:r>
    </w:p>
    <w:p w14:paraId="5875C61C" w14:textId="77777777" w:rsidR="009823D0" w:rsidRPr="00BA74D6" w:rsidRDefault="009823D0" w:rsidP="009823D0">
      <w:pPr>
        <w:ind w:left="-360" w:right="-527"/>
        <w:rPr>
          <w:rFonts w:ascii="Arial Narrow" w:hAnsi="Arial Narrow"/>
          <w:szCs w:val="24"/>
        </w:rPr>
      </w:pPr>
    </w:p>
    <w:p w14:paraId="393DF30B" w14:textId="76C5CA30" w:rsidR="009823D0" w:rsidRPr="00BA74D6" w:rsidRDefault="009823D0" w:rsidP="00BA74D6">
      <w:pPr>
        <w:ind w:right="-527"/>
        <w:jc w:val="center"/>
        <w:rPr>
          <w:rFonts w:ascii="Arial Narrow" w:hAnsi="Arial Narrow"/>
          <w:bCs/>
          <w:i/>
          <w:sz w:val="22"/>
          <w:szCs w:val="22"/>
        </w:rPr>
      </w:pPr>
      <w:r w:rsidRPr="00BA74D6">
        <w:rPr>
          <w:rFonts w:ascii="Arial Narrow" w:hAnsi="Arial Narrow"/>
          <w:bCs/>
          <w:i/>
          <w:sz w:val="22"/>
          <w:szCs w:val="22"/>
        </w:rPr>
        <w:t>The Only Recommended Sanitizing Solution for the Aqua Cleanse Colon Irrigation System</w:t>
      </w:r>
      <w:r w:rsidR="00BA74D6" w:rsidRPr="00BA74D6">
        <w:rPr>
          <w:rFonts w:ascii="Arial Narrow" w:hAnsi="Arial Narrow"/>
          <w:bCs/>
          <w:i/>
          <w:sz w:val="22"/>
          <w:szCs w:val="22"/>
        </w:rPr>
        <w:t xml:space="preserve"> and your office’s hard surfaces</w:t>
      </w:r>
    </w:p>
    <w:p w14:paraId="4E96F1A5" w14:textId="77777777" w:rsidR="00BA74D6" w:rsidRPr="00BA74D6" w:rsidRDefault="00BA74D6" w:rsidP="00BA74D6">
      <w:pPr>
        <w:pStyle w:val="NormalWeb"/>
        <w:spacing w:after="0" w:line="40" w:lineRule="atLeast"/>
        <w:textAlignment w:val="baseline"/>
        <w:rPr>
          <w:rFonts w:ascii="Arial Narrow" w:eastAsia="Times New Roman" w:hAnsi="Arial Narrow" w:cstheme="majorHAnsi"/>
          <w:b/>
          <w:bCs/>
          <w:sz w:val="16"/>
          <w:szCs w:val="16"/>
          <w:bdr w:val="none" w:sz="0" w:space="0" w:color="auto" w:frame="1"/>
        </w:rPr>
      </w:pPr>
    </w:p>
    <w:p w14:paraId="631F1070" w14:textId="2CB17F0C" w:rsidR="00BA74D6" w:rsidRPr="003B0EAC" w:rsidRDefault="00BA74D6" w:rsidP="00BA74D6">
      <w:pPr>
        <w:pStyle w:val="NormalWeb"/>
        <w:spacing w:after="0" w:line="360" w:lineRule="atLeast"/>
        <w:ind w:left="360"/>
        <w:textAlignment w:val="baseline"/>
        <w:rPr>
          <w:rFonts w:ascii="Arial Narrow" w:eastAsia="Times New Roman" w:hAnsi="Arial Narrow" w:cstheme="majorHAnsi"/>
          <w:b/>
          <w:bCs/>
        </w:rPr>
      </w:pPr>
      <w:proofErr w:type="spellStart"/>
      <w:r w:rsidRPr="003B0EAC">
        <w:rPr>
          <w:rFonts w:ascii="Arial Narrow" w:eastAsia="Times New Roman" w:hAnsi="Arial Narrow" w:cstheme="majorHAnsi"/>
          <w:b/>
          <w:bCs/>
          <w:bdr w:val="none" w:sz="0" w:space="0" w:color="auto" w:frame="1"/>
        </w:rPr>
        <w:t>Cetylcide</w:t>
      </w:r>
      <w:proofErr w:type="spellEnd"/>
      <w:r w:rsidRPr="003B0EAC">
        <w:rPr>
          <w:rFonts w:ascii="Arial Narrow" w:eastAsia="Times New Roman" w:hAnsi="Arial Narrow" w:cstheme="majorHAnsi"/>
          <w:b/>
          <w:bCs/>
          <w:bdr w:val="none" w:sz="0" w:space="0" w:color="auto" w:frame="1"/>
        </w:rPr>
        <w:t xml:space="preserve"> </w:t>
      </w:r>
      <w:r w:rsidRPr="003B0EAC">
        <w:rPr>
          <w:rFonts w:ascii="Arial Narrow" w:eastAsia="Times New Roman" w:hAnsi="Arial Narrow" w:cstheme="majorHAnsi"/>
          <w:b/>
          <w:bCs/>
          <w:bdr w:val="none" w:sz="0" w:space="0" w:color="auto" w:frame="1"/>
        </w:rPr>
        <w:t>II’s primary product (EPA registration #61178-1) is included on the Environmental Protection Agency’s List N: Disinfectants for use against SARS-CoV-2, the cause of COVID-19. You can view the list and more information at </w:t>
      </w:r>
      <w:hyperlink r:id="rId5" w:history="1">
        <w:r w:rsidRPr="003B0EAC">
          <w:rPr>
            <w:rFonts w:ascii="Arial Narrow" w:eastAsia="Times New Roman" w:hAnsi="Arial Narrow" w:cstheme="majorHAnsi"/>
            <w:b/>
            <w:bCs/>
            <w:bdr w:val="none" w:sz="0" w:space="0" w:color="auto" w:frame="1"/>
          </w:rPr>
          <w:t>https://www.epa.gov/pesticide-registration/list-n-disinfectants-use-against-sars-cov-2</w:t>
        </w:r>
      </w:hyperlink>
    </w:p>
    <w:p w14:paraId="30EC0FBC" w14:textId="77777777" w:rsidR="00BA74D6" w:rsidRPr="00BA74D6" w:rsidRDefault="00BA74D6" w:rsidP="00BA74D6">
      <w:pPr>
        <w:spacing w:line="40" w:lineRule="atLeast"/>
        <w:ind w:left="360"/>
        <w:textAlignment w:val="baseline"/>
        <w:rPr>
          <w:rFonts w:ascii="Arial Narrow" w:eastAsia="Times New Roman" w:hAnsi="Arial Narrow" w:cstheme="majorHAnsi"/>
          <w:b/>
          <w:bCs/>
          <w:sz w:val="16"/>
          <w:szCs w:val="16"/>
          <w:bdr w:val="none" w:sz="0" w:space="0" w:color="auto" w:frame="1"/>
        </w:rPr>
      </w:pPr>
    </w:p>
    <w:p w14:paraId="39C6918C" w14:textId="61EF35B3" w:rsidR="00BA74D6" w:rsidRPr="00FC25D8" w:rsidRDefault="00BA74D6" w:rsidP="00BA74D6">
      <w:pPr>
        <w:spacing w:line="360" w:lineRule="atLeast"/>
        <w:ind w:left="360"/>
        <w:textAlignment w:val="baseline"/>
        <w:rPr>
          <w:rFonts w:ascii="Arial Narrow" w:eastAsia="Times New Roman" w:hAnsi="Arial Narrow" w:cstheme="majorHAnsi"/>
          <w:i/>
          <w:iCs/>
          <w:sz w:val="22"/>
          <w:szCs w:val="22"/>
        </w:rPr>
      </w:pPr>
      <w:proofErr w:type="spellStart"/>
      <w:r w:rsidRPr="00FC25D8">
        <w:rPr>
          <w:rFonts w:ascii="Arial Narrow" w:eastAsia="Times New Roman" w:hAnsi="Arial Narrow" w:cstheme="majorHAnsi"/>
          <w:i/>
          <w:iCs/>
          <w:sz w:val="22"/>
          <w:szCs w:val="22"/>
          <w:bdr w:val="none" w:sz="0" w:space="0" w:color="auto" w:frame="1"/>
        </w:rPr>
        <w:t>Cetylcide</w:t>
      </w:r>
      <w:proofErr w:type="spellEnd"/>
      <w:r w:rsidRPr="00FC25D8">
        <w:rPr>
          <w:rFonts w:ascii="Arial Narrow" w:eastAsia="Times New Roman" w:hAnsi="Arial Narrow" w:cstheme="majorHAnsi"/>
          <w:i/>
          <w:iCs/>
          <w:sz w:val="22"/>
          <w:szCs w:val="22"/>
          <w:bdr w:val="none" w:sz="0" w:space="0" w:color="auto" w:frame="1"/>
        </w:rPr>
        <w:t>-II instructions: Dilute 2 ounces per gallon in water. Pre-clean heavily soiled surfaces. Spray or wipe surface with solution. Demonstrated efficacy within 10 minutes. See product insert for complete instructions.</w:t>
      </w:r>
    </w:p>
    <w:p w14:paraId="18A1C2CB" w14:textId="77777777" w:rsidR="002026BD" w:rsidRPr="00BA74D6" w:rsidRDefault="002026BD" w:rsidP="009823D0">
      <w:pPr>
        <w:ind w:left="-360" w:right="-527"/>
        <w:rPr>
          <w:rFonts w:ascii="Arial Narrow" w:hAnsi="Arial Narrow"/>
        </w:rPr>
      </w:pPr>
    </w:p>
    <w:p w14:paraId="10BA9867" w14:textId="77777777" w:rsidR="002026BD" w:rsidRPr="00BA74D6" w:rsidRDefault="00044B96" w:rsidP="00BA74D6">
      <w:pPr>
        <w:numPr>
          <w:ilvl w:val="0"/>
          <w:numId w:val="2"/>
        </w:numPr>
        <w:spacing w:before="120"/>
        <w:ind w:right="-527"/>
        <w:rPr>
          <w:rFonts w:ascii="Arial Narrow" w:hAnsi="Arial Narrow"/>
          <w:sz w:val="22"/>
          <w:szCs w:val="22"/>
        </w:rPr>
      </w:pPr>
      <w:r w:rsidRPr="00BA74D6">
        <w:rPr>
          <w:rFonts w:ascii="Arial Narrow" w:hAnsi="Arial Narrow"/>
          <w:sz w:val="22"/>
          <w:szCs w:val="22"/>
        </w:rPr>
        <w:t>Kills 140+ pathogenic organisms including HIV, Influenza A, Hepatitis B and C, VRE, MRSA &amp; Influenza A/Brazil Virus (H1N</w:t>
      </w:r>
      <w:proofErr w:type="gramStart"/>
      <w:r w:rsidRPr="00BA74D6">
        <w:rPr>
          <w:rFonts w:ascii="Arial Narrow" w:hAnsi="Arial Narrow"/>
          <w:sz w:val="22"/>
          <w:szCs w:val="22"/>
        </w:rPr>
        <w:t>1)*</w:t>
      </w:r>
      <w:proofErr w:type="gramEnd"/>
    </w:p>
    <w:p w14:paraId="617552CD" w14:textId="77777777" w:rsidR="009823D0" w:rsidRPr="00BA74D6" w:rsidRDefault="009823D0" w:rsidP="00BA74D6">
      <w:pPr>
        <w:numPr>
          <w:ilvl w:val="0"/>
          <w:numId w:val="2"/>
        </w:numPr>
        <w:spacing w:before="120"/>
        <w:ind w:right="-887"/>
        <w:rPr>
          <w:rFonts w:ascii="Arial Narrow" w:hAnsi="Arial Narrow"/>
          <w:sz w:val="22"/>
          <w:szCs w:val="22"/>
        </w:rPr>
      </w:pPr>
      <w:r w:rsidRPr="00BA74D6">
        <w:rPr>
          <w:rFonts w:ascii="Arial Narrow" w:hAnsi="Arial Narrow"/>
          <w:sz w:val="22"/>
          <w:szCs w:val="22"/>
        </w:rPr>
        <w:t>Broad spectrum surface disinfectant/deodorizer</w:t>
      </w:r>
    </w:p>
    <w:p w14:paraId="6CF662D4" w14:textId="77777777" w:rsidR="009823D0" w:rsidRPr="00BA74D6" w:rsidRDefault="009823D0" w:rsidP="00BA74D6">
      <w:pPr>
        <w:numPr>
          <w:ilvl w:val="0"/>
          <w:numId w:val="2"/>
        </w:numPr>
        <w:spacing w:before="120"/>
        <w:ind w:right="-527"/>
        <w:rPr>
          <w:rFonts w:ascii="Arial Narrow" w:hAnsi="Arial Narrow"/>
          <w:sz w:val="22"/>
          <w:szCs w:val="22"/>
        </w:rPr>
      </w:pPr>
      <w:r w:rsidRPr="00BA74D6">
        <w:rPr>
          <w:rFonts w:ascii="Arial Narrow" w:hAnsi="Arial Narrow"/>
          <w:sz w:val="22"/>
          <w:szCs w:val="22"/>
        </w:rPr>
        <w:t>Complies with OSHA Bloodborne Pathogen Rule</w:t>
      </w:r>
    </w:p>
    <w:p w14:paraId="433A4F7C" w14:textId="22D0A8C6" w:rsidR="002026BD" w:rsidRPr="00BA74D6" w:rsidRDefault="00044B96" w:rsidP="00BA74D6">
      <w:pPr>
        <w:numPr>
          <w:ilvl w:val="0"/>
          <w:numId w:val="2"/>
        </w:numPr>
        <w:spacing w:before="120"/>
        <w:ind w:right="-527"/>
        <w:rPr>
          <w:rFonts w:ascii="Arial Narrow" w:hAnsi="Arial Narrow"/>
          <w:sz w:val="22"/>
          <w:szCs w:val="22"/>
        </w:rPr>
      </w:pPr>
      <w:r w:rsidRPr="00BA74D6">
        <w:rPr>
          <w:rFonts w:ascii="Arial Narrow" w:hAnsi="Arial Narrow"/>
          <w:sz w:val="22"/>
          <w:szCs w:val="22"/>
        </w:rPr>
        <w:t>1</w:t>
      </w:r>
      <w:r w:rsidR="009823D0" w:rsidRPr="00BA74D6">
        <w:rPr>
          <w:rFonts w:ascii="Arial Narrow" w:hAnsi="Arial Narrow"/>
          <w:sz w:val="22"/>
          <w:szCs w:val="22"/>
        </w:rPr>
        <w:t>oz</w:t>
      </w:r>
      <w:r w:rsidRPr="00BA74D6">
        <w:rPr>
          <w:rFonts w:ascii="Arial Narrow" w:hAnsi="Arial Narrow"/>
          <w:sz w:val="22"/>
          <w:szCs w:val="22"/>
        </w:rPr>
        <w:t xml:space="preserve"> </w:t>
      </w:r>
      <w:r w:rsidR="009823D0" w:rsidRPr="00BA74D6">
        <w:rPr>
          <w:rFonts w:ascii="Arial Narrow" w:hAnsi="Arial Narrow"/>
          <w:sz w:val="22"/>
          <w:szCs w:val="22"/>
        </w:rPr>
        <w:t xml:space="preserve">of </w:t>
      </w:r>
      <w:proofErr w:type="spellStart"/>
      <w:r w:rsidR="009823D0" w:rsidRPr="00BA74D6">
        <w:rPr>
          <w:rFonts w:ascii="Arial Narrow" w:hAnsi="Arial Narrow"/>
          <w:sz w:val="22"/>
          <w:szCs w:val="22"/>
        </w:rPr>
        <w:t>Cetylcide</w:t>
      </w:r>
      <w:proofErr w:type="spellEnd"/>
      <w:r w:rsidR="009823D0" w:rsidRPr="00BA74D6">
        <w:rPr>
          <w:rFonts w:ascii="Arial Narrow" w:hAnsi="Arial Narrow"/>
          <w:sz w:val="22"/>
          <w:szCs w:val="22"/>
        </w:rPr>
        <w:t xml:space="preserve">-II Concentrate </w:t>
      </w:r>
      <w:r w:rsidRPr="00BA74D6">
        <w:rPr>
          <w:rFonts w:ascii="Arial Narrow" w:hAnsi="Arial Narrow"/>
          <w:sz w:val="22"/>
          <w:szCs w:val="22"/>
        </w:rPr>
        <w:t xml:space="preserve">makes </w:t>
      </w:r>
      <w:r w:rsidR="00BA74D6" w:rsidRPr="00BA74D6">
        <w:rPr>
          <w:rFonts w:ascii="Arial Narrow" w:hAnsi="Arial Narrow"/>
          <w:sz w:val="22"/>
          <w:szCs w:val="22"/>
        </w:rPr>
        <w:t>32oz</w:t>
      </w:r>
      <w:r w:rsidRPr="00BA74D6">
        <w:rPr>
          <w:rFonts w:ascii="Arial Narrow" w:hAnsi="Arial Narrow"/>
          <w:sz w:val="22"/>
          <w:szCs w:val="22"/>
        </w:rPr>
        <w:t xml:space="preserve"> of ready-to-use </w:t>
      </w:r>
      <w:r w:rsidR="009823D0" w:rsidRPr="00BA74D6">
        <w:rPr>
          <w:rFonts w:ascii="Arial Narrow" w:hAnsi="Arial Narrow"/>
          <w:sz w:val="22"/>
          <w:szCs w:val="22"/>
        </w:rPr>
        <w:t xml:space="preserve">sanitizing </w:t>
      </w:r>
      <w:r w:rsidRPr="00BA74D6">
        <w:rPr>
          <w:rFonts w:ascii="Arial Narrow" w:hAnsi="Arial Narrow"/>
          <w:sz w:val="22"/>
          <w:szCs w:val="22"/>
        </w:rPr>
        <w:t>solution</w:t>
      </w:r>
    </w:p>
    <w:p w14:paraId="2F081440" w14:textId="77777777" w:rsidR="002026BD" w:rsidRPr="00BA74D6" w:rsidRDefault="00044B96" w:rsidP="00BA74D6">
      <w:pPr>
        <w:numPr>
          <w:ilvl w:val="0"/>
          <w:numId w:val="2"/>
        </w:numPr>
        <w:spacing w:before="120"/>
        <w:ind w:right="187"/>
        <w:rPr>
          <w:rFonts w:ascii="Arial Narrow" w:hAnsi="Arial Narrow"/>
          <w:sz w:val="22"/>
          <w:szCs w:val="22"/>
        </w:rPr>
      </w:pPr>
      <w:r w:rsidRPr="00BA74D6">
        <w:rPr>
          <w:rFonts w:ascii="Arial Narrow" w:hAnsi="Arial Narrow"/>
          <w:sz w:val="22"/>
          <w:szCs w:val="22"/>
        </w:rPr>
        <w:t xml:space="preserve">2oz of </w:t>
      </w:r>
      <w:proofErr w:type="spellStart"/>
      <w:r w:rsidRPr="00BA74D6">
        <w:rPr>
          <w:rFonts w:ascii="Arial Narrow" w:hAnsi="Arial Narrow"/>
          <w:sz w:val="22"/>
          <w:szCs w:val="22"/>
        </w:rPr>
        <w:t>Cetylcide</w:t>
      </w:r>
      <w:proofErr w:type="spellEnd"/>
      <w:r w:rsidRPr="00BA74D6">
        <w:rPr>
          <w:rFonts w:ascii="Arial Narrow" w:hAnsi="Arial Narrow"/>
          <w:sz w:val="22"/>
          <w:szCs w:val="22"/>
        </w:rPr>
        <w:t xml:space="preserve">-II Concentrate makes 1 gallon of use </w:t>
      </w:r>
      <w:r w:rsidR="009823D0" w:rsidRPr="00BA74D6">
        <w:rPr>
          <w:rFonts w:ascii="Arial Narrow" w:hAnsi="Arial Narrow"/>
          <w:sz w:val="22"/>
          <w:szCs w:val="22"/>
        </w:rPr>
        <w:t xml:space="preserve">sanitizing </w:t>
      </w:r>
      <w:r w:rsidRPr="00BA74D6">
        <w:rPr>
          <w:rFonts w:ascii="Arial Narrow" w:hAnsi="Arial Narrow"/>
          <w:sz w:val="22"/>
          <w:szCs w:val="22"/>
        </w:rPr>
        <w:t>solution</w:t>
      </w:r>
    </w:p>
    <w:p w14:paraId="63FDAAAC" w14:textId="77777777" w:rsidR="002026BD" w:rsidRPr="00BA74D6" w:rsidRDefault="00044B96" w:rsidP="00BA74D6">
      <w:pPr>
        <w:numPr>
          <w:ilvl w:val="0"/>
          <w:numId w:val="2"/>
        </w:numPr>
        <w:spacing w:before="120"/>
        <w:ind w:right="-527"/>
        <w:rPr>
          <w:rFonts w:ascii="Arial Narrow" w:hAnsi="Arial Narrow"/>
          <w:sz w:val="22"/>
          <w:szCs w:val="22"/>
        </w:rPr>
      </w:pPr>
      <w:r w:rsidRPr="00BA74D6">
        <w:rPr>
          <w:rFonts w:ascii="Arial Narrow" w:hAnsi="Arial Narrow"/>
          <w:sz w:val="22"/>
          <w:szCs w:val="22"/>
        </w:rPr>
        <w:t xml:space="preserve">1 quart of </w:t>
      </w:r>
      <w:proofErr w:type="spellStart"/>
      <w:r w:rsidRPr="00BA74D6">
        <w:rPr>
          <w:rFonts w:ascii="Arial Narrow" w:hAnsi="Arial Narrow"/>
          <w:sz w:val="22"/>
          <w:szCs w:val="22"/>
        </w:rPr>
        <w:t>Cetylcide</w:t>
      </w:r>
      <w:proofErr w:type="spellEnd"/>
      <w:r w:rsidRPr="00BA74D6">
        <w:rPr>
          <w:rFonts w:ascii="Arial Narrow" w:hAnsi="Arial Narrow"/>
          <w:sz w:val="22"/>
          <w:szCs w:val="22"/>
        </w:rPr>
        <w:t xml:space="preserve">-II Concentrate makes 16 gallons of </w:t>
      </w:r>
      <w:r w:rsidR="009823D0" w:rsidRPr="00BA74D6">
        <w:rPr>
          <w:rFonts w:ascii="Arial Narrow" w:hAnsi="Arial Narrow"/>
          <w:sz w:val="22"/>
          <w:szCs w:val="22"/>
        </w:rPr>
        <w:t>ready-to-</w:t>
      </w:r>
      <w:r w:rsidRPr="00BA74D6">
        <w:rPr>
          <w:rFonts w:ascii="Arial Narrow" w:hAnsi="Arial Narrow"/>
          <w:sz w:val="22"/>
          <w:szCs w:val="22"/>
        </w:rPr>
        <w:t xml:space="preserve">use </w:t>
      </w:r>
      <w:r w:rsidR="009823D0" w:rsidRPr="00BA74D6">
        <w:rPr>
          <w:rFonts w:ascii="Arial Narrow" w:hAnsi="Arial Narrow"/>
          <w:sz w:val="22"/>
          <w:szCs w:val="22"/>
        </w:rPr>
        <w:t xml:space="preserve">sanitizing </w:t>
      </w:r>
      <w:r w:rsidRPr="00BA74D6">
        <w:rPr>
          <w:rFonts w:ascii="Arial Narrow" w:hAnsi="Arial Narrow"/>
          <w:sz w:val="22"/>
          <w:szCs w:val="22"/>
        </w:rPr>
        <w:t>solution</w:t>
      </w:r>
    </w:p>
    <w:p w14:paraId="55A73821" w14:textId="77777777" w:rsidR="002026BD" w:rsidRPr="00BA74D6" w:rsidRDefault="00044B96" w:rsidP="00BA74D6">
      <w:pPr>
        <w:numPr>
          <w:ilvl w:val="0"/>
          <w:numId w:val="2"/>
        </w:numPr>
        <w:spacing w:before="120"/>
        <w:ind w:right="-527"/>
        <w:rPr>
          <w:rFonts w:ascii="Arial Narrow" w:hAnsi="Arial Narrow"/>
          <w:sz w:val="22"/>
          <w:szCs w:val="22"/>
        </w:rPr>
      </w:pPr>
      <w:r w:rsidRPr="00BA74D6">
        <w:rPr>
          <w:rFonts w:ascii="Arial Narrow" w:hAnsi="Arial Narrow"/>
          <w:sz w:val="22"/>
          <w:szCs w:val="22"/>
        </w:rPr>
        <w:t>Safe to use on all water-safe surfaces**</w:t>
      </w:r>
    </w:p>
    <w:p w14:paraId="135C7730" w14:textId="77777777" w:rsidR="002026BD" w:rsidRPr="00BA74D6" w:rsidRDefault="002026BD" w:rsidP="009823D0">
      <w:pPr>
        <w:ind w:left="180" w:right="-527" w:hanging="180"/>
        <w:rPr>
          <w:rFonts w:ascii="Arial Narrow" w:hAnsi="Arial Narrow"/>
          <w:sz w:val="22"/>
          <w:szCs w:val="22"/>
        </w:rPr>
      </w:pPr>
    </w:p>
    <w:p w14:paraId="5D552B4D" w14:textId="77777777" w:rsidR="009823D0" w:rsidRPr="00BA74D6" w:rsidRDefault="009823D0" w:rsidP="003B0EAC">
      <w:pPr>
        <w:spacing w:line="120" w:lineRule="auto"/>
        <w:ind w:left="187" w:right="-533" w:hanging="187"/>
        <w:jc w:val="both"/>
        <w:rPr>
          <w:rFonts w:ascii="Arial Narrow" w:hAnsi="Arial Narrow"/>
          <w:sz w:val="22"/>
          <w:szCs w:val="22"/>
        </w:rPr>
      </w:pPr>
    </w:p>
    <w:p w14:paraId="276B1206" w14:textId="6F316EE3" w:rsidR="002026BD" w:rsidRPr="00BA74D6" w:rsidRDefault="009823D0" w:rsidP="00BA74D6">
      <w:pPr>
        <w:spacing w:line="360" w:lineRule="auto"/>
        <w:ind w:left="360" w:right="-360"/>
        <w:rPr>
          <w:rFonts w:ascii="Arial Narrow" w:hAnsi="Arial Narrow"/>
          <w:sz w:val="22"/>
          <w:szCs w:val="22"/>
        </w:rPr>
      </w:pPr>
      <w:proofErr w:type="gramStart"/>
      <w:r w:rsidRPr="00BA74D6">
        <w:rPr>
          <w:rFonts w:ascii="Arial Narrow" w:hAnsi="Arial Narrow"/>
          <w:sz w:val="22"/>
          <w:szCs w:val="22"/>
        </w:rPr>
        <w:t>E</w:t>
      </w:r>
      <w:r w:rsidR="00044B96" w:rsidRPr="00BA74D6">
        <w:rPr>
          <w:rFonts w:ascii="Arial Narrow" w:hAnsi="Arial Narrow"/>
          <w:sz w:val="22"/>
          <w:szCs w:val="22"/>
        </w:rPr>
        <w:t>conomically-priced</w:t>
      </w:r>
      <w:proofErr w:type="gramEnd"/>
      <w:r w:rsidR="00044B96" w:rsidRPr="00BA74D6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044B96" w:rsidRPr="00BA74D6">
        <w:rPr>
          <w:rFonts w:ascii="Arial Narrow" w:hAnsi="Arial Narrow"/>
          <w:sz w:val="22"/>
          <w:szCs w:val="22"/>
        </w:rPr>
        <w:t>Cetylcide</w:t>
      </w:r>
      <w:proofErr w:type="spellEnd"/>
      <w:r w:rsidR="00044B96" w:rsidRPr="00BA74D6">
        <w:rPr>
          <w:rFonts w:ascii="Arial Narrow" w:hAnsi="Arial Narrow"/>
          <w:sz w:val="22"/>
          <w:szCs w:val="22"/>
        </w:rPr>
        <w:t xml:space="preserve">-II Concentrate is an EPA-registered, broad-spectrum hospital disinfectant. It is germicidal, fungicidal and </w:t>
      </w:r>
      <w:proofErr w:type="spellStart"/>
      <w:r w:rsidR="00044B96" w:rsidRPr="00BA74D6">
        <w:rPr>
          <w:rFonts w:ascii="Arial Narrow" w:hAnsi="Arial Narrow"/>
          <w:sz w:val="22"/>
          <w:szCs w:val="22"/>
        </w:rPr>
        <w:t>virucidal</w:t>
      </w:r>
      <w:proofErr w:type="spellEnd"/>
      <w:r w:rsidR="00044B96" w:rsidRPr="00BA74D6">
        <w:rPr>
          <w:rFonts w:ascii="Arial Narrow" w:hAnsi="Arial Narrow"/>
          <w:sz w:val="22"/>
          <w:szCs w:val="22"/>
        </w:rPr>
        <w:t xml:space="preserve">. </w:t>
      </w:r>
      <w:proofErr w:type="spellStart"/>
      <w:r w:rsidR="00044B96" w:rsidRPr="00BA74D6">
        <w:rPr>
          <w:rFonts w:ascii="Arial Narrow" w:hAnsi="Arial Narrow"/>
          <w:sz w:val="22"/>
          <w:szCs w:val="22"/>
        </w:rPr>
        <w:t>Cetylcide</w:t>
      </w:r>
      <w:proofErr w:type="spellEnd"/>
      <w:r w:rsidR="00044B96" w:rsidRPr="00BA74D6">
        <w:rPr>
          <w:rFonts w:ascii="Arial Narrow" w:hAnsi="Arial Narrow"/>
          <w:sz w:val="22"/>
          <w:szCs w:val="22"/>
        </w:rPr>
        <w:t xml:space="preserve">-II is effective against 140+ disease-causing organisms including HIV, MRSA, VRE, HBV, and Influenza A/Brazil Virus (H1N1).* Easily diluted in tap water, </w:t>
      </w:r>
      <w:proofErr w:type="spellStart"/>
      <w:r w:rsidR="00044B96" w:rsidRPr="00BA74D6">
        <w:rPr>
          <w:rFonts w:ascii="Arial Narrow" w:hAnsi="Arial Narrow"/>
          <w:sz w:val="22"/>
          <w:szCs w:val="22"/>
        </w:rPr>
        <w:t>Cetylcide</w:t>
      </w:r>
      <w:proofErr w:type="spellEnd"/>
      <w:r w:rsidR="00044B96" w:rsidRPr="00BA74D6">
        <w:rPr>
          <w:rFonts w:ascii="Arial Narrow" w:hAnsi="Arial Narrow"/>
          <w:sz w:val="22"/>
          <w:szCs w:val="22"/>
        </w:rPr>
        <w:t xml:space="preserve">-II Concentrate is now available in convenient </w:t>
      </w:r>
      <w:r w:rsidR="004406B3">
        <w:rPr>
          <w:rFonts w:ascii="Arial Narrow" w:hAnsi="Arial Narrow"/>
          <w:sz w:val="22"/>
          <w:szCs w:val="22"/>
        </w:rPr>
        <w:t>32oz bottles</w:t>
      </w:r>
      <w:r w:rsidR="00044B96" w:rsidRPr="00BA74D6">
        <w:rPr>
          <w:rFonts w:ascii="Arial Narrow" w:hAnsi="Arial Narrow"/>
          <w:sz w:val="22"/>
          <w:szCs w:val="22"/>
        </w:rPr>
        <w:t xml:space="preserve"> to meet the needs of facilities of every size, from single operatory to </w:t>
      </w:r>
      <w:proofErr w:type="spellStart"/>
      <w:r w:rsidR="00044B96" w:rsidRPr="00BA74D6">
        <w:rPr>
          <w:rFonts w:ascii="Arial Narrow" w:hAnsi="Arial Narrow"/>
          <w:sz w:val="22"/>
          <w:szCs w:val="22"/>
        </w:rPr>
        <w:t>surgicenter</w:t>
      </w:r>
      <w:proofErr w:type="spellEnd"/>
      <w:r w:rsidR="00044B96" w:rsidRPr="00BA74D6">
        <w:rPr>
          <w:rFonts w:ascii="Arial Narrow" w:hAnsi="Arial Narrow"/>
          <w:sz w:val="22"/>
          <w:szCs w:val="22"/>
        </w:rPr>
        <w:t xml:space="preserve"> to full size hospital.</w:t>
      </w:r>
    </w:p>
    <w:p w14:paraId="519F3CFB" w14:textId="77777777" w:rsidR="002026BD" w:rsidRPr="003B0EAC" w:rsidRDefault="002026BD" w:rsidP="003B0EAC">
      <w:pPr>
        <w:ind w:left="187" w:right="-533" w:hanging="187"/>
        <w:rPr>
          <w:rFonts w:ascii="Arial Narrow" w:hAnsi="Arial Narrow"/>
          <w:sz w:val="18"/>
          <w:szCs w:val="18"/>
        </w:rPr>
      </w:pPr>
      <w:bookmarkStart w:id="0" w:name="_GoBack"/>
      <w:bookmarkEnd w:id="0"/>
    </w:p>
    <w:p w14:paraId="64F349FD" w14:textId="2331279A" w:rsidR="002026BD" w:rsidRPr="00BA74D6" w:rsidRDefault="00BA74D6" w:rsidP="00BA74D6">
      <w:pPr>
        <w:spacing w:line="360" w:lineRule="auto"/>
        <w:ind w:left="360" w:right="-533" w:hangingChars="150" w:hanging="360"/>
        <w:rPr>
          <w:rFonts w:ascii="Arial Narrow" w:hAnsi="Arial Narrow"/>
          <w:sz w:val="20"/>
        </w:rPr>
      </w:pPr>
      <w:r w:rsidRPr="00BA74D6">
        <w:rPr>
          <w:rFonts w:ascii="Arial Narrow" w:hAnsi="Arial Narrow"/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713ADEA" wp14:editId="4DEBA9AB">
                <wp:simplePos x="0" y="0"/>
                <wp:positionH relativeFrom="margin">
                  <wp:align>right</wp:align>
                </wp:positionH>
                <wp:positionV relativeFrom="paragraph">
                  <wp:posOffset>649605</wp:posOffset>
                </wp:positionV>
                <wp:extent cx="2755900" cy="2933700"/>
                <wp:effectExtent l="0" t="0" r="635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0" cy="293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B14231" w14:textId="2EAD41A5" w:rsidR="009823D0" w:rsidRDefault="00BA74D6">
                            <w:r w:rsidRPr="009823D0"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47BC34C0" wp14:editId="608D67DE">
                                  <wp:extent cx="2045776" cy="2467126"/>
                                  <wp:effectExtent l="0" t="0" r="0" b="0"/>
                                  <wp:docPr id="4" name="Picture 4" descr="C:\Users\QUALITY MEDICAL\Desktop\CETYLCIDE II PICTUR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QUALITY MEDICAL\Desktop\CETYLCIDE II PICTUR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1107" cy="25217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13ADE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5.8pt;margin-top:51.15pt;width:217pt;height:231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" stroked="f">
                <v:textbox>
                  <w:txbxContent>
                    <w:p w14:paraId="7EB14231" w14:textId="2EAD41A5" w:rsidR="009823D0" w:rsidRDefault="00BA74D6">
                      <w:r w:rsidRPr="009823D0">
                        <w:rPr>
                          <w:noProof/>
                          <w:lang w:eastAsia="en-US"/>
                        </w:rPr>
                        <w:drawing>
                          <wp:inline distT="0" distB="0" distL="0" distR="0" wp14:anchorId="47BC34C0" wp14:editId="608D67DE">
                            <wp:extent cx="2045776" cy="2467126"/>
                            <wp:effectExtent l="0" t="0" r="0" b="0"/>
                            <wp:docPr id="4" name="Picture 4" descr="C:\Users\QUALITY MEDICAL\Desktop\CETYLCIDE II PICTUR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QUALITY MEDICAL\Desktop\CETYLCIDE II PICTUR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1107" cy="25217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44B96" w:rsidRPr="00BA74D6">
        <w:rPr>
          <w:rFonts w:ascii="Arial Narrow" w:hAnsi="Arial Narrow"/>
        </w:rPr>
        <w:t>*</w:t>
      </w:r>
      <w:r w:rsidR="00044B96" w:rsidRPr="00BA74D6">
        <w:rPr>
          <w:rFonts w:ascii="Arial Narrow" w:hAnsi="Arial Narrow"/>
        </w:rPr>
        <w:tab/>
      </w:r>
      <w:r w:rsidR="00044B96" w:rsidRPr="00BA74D6">
        <w:rPr>
          <w:rFonts w:ascii="Arial Narrow" w:hAnsi="Arial Narrow"/>
          <w:sz w:val="20"/>
        </w:rPr>
        <w:t xml:space="preserve">Influenza A/Brazil Virus (H1N1)-EPA believes, “based on available scientific information, that the currently registered Influenza A virus products will be effective against the 2009-H1N1 flu strain and other Influenza A virus strains on hard, non-porous surfaces”  </w:t>
      </w:r>
      <w:hyperlink r:id="rId7" w:history="1">
        <w:r w:rsidR="00044B96" w:rsidRPr="00BA74D6">
          <w:rPr>
            <w:rStyle w:val="Hyperlink"/>
            <w:rFonts w:ascii="Arial Narrow" w:hAnsi="Arial Narrow"/>
            <w:sz w:val="20"/>
          </w:rPr>
          <w:t>http://www.epa.gov/oppad001/influenza-disinfectants.html</w:t>
        </w:r>
      </w:hyperlink>
    </w:p>
    <w:p w14:paraId="13F55D94" w14:textId="2FC905AE" w:rsidR="00044B96" w:rsidRDefault="001154B2" w:rsidP="00A46D38">
      <w:pPr>
        <w:spacing w:line="360" w:lineRule="auto"/>
        <w:ind w:leftChars="25" w:left="420" w:right="-533" w:hangingChars="150" w:hanging="36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B55E22C" wp14:editId="494CCD2E">
                <wp:simplePos x="0" y="0"/>
                <wp:positionH relativeFrom="column">
                  <wp:posOffset>51076</wp:posOffset>
                </wp:positionH>
                <wp:positionV relativeFrom="paragraph">
                  <wp:posOffset>264436</wp:posOffset>
                </wp:positionV>
                <wp:extent cx="3577590" cy="2631440"/>
                <wp:effectExtent l="0" t="0" r="381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7590" cy="263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9EE252" w14:textId="77A72F5E" w:rsidR="004406B3" w:rsidRPr="00A46D38" w:rsidRDefault="00A46D38" w:rsidP="001154B2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48"/>
                                <w:szCs w:val="48"/>
                              </w:rPr>
                            </w:pPr>
                            <w:r w:rsidRPr="00A46D38">
                              <w:rPr>
                                <w:b/>
                                <w:bCs/>
                                <w:color w:val="FF0000"/>
                                <w:sz w:val="48"/>
                                <w:szCs w:val="48"/>
                              </w:rPr>
                              <w:t xml:space="preserve">DON’T OVER PAY </w:t>
                            </w:r>
                            <w:proofErr w:type="gramStart"/>
                            <w:r w:rsidRPr="00A46D38">
                              <w:rPr>
                                <w:b/>
                                <w:bCs/>
                                <w:color w:val="FF0000"/>
                                <w:sz w:val="48"/>
                                <w:szCs w:val="48"/>
                              </w:rPr>
                              <w:t>FOR  CETYLCIDE</w:t>
                            </w:r>
                            <w:proofErr w:type="gramEnd"/>
                            <w:r w:rsidRPr="00A46D38">
                              <w:rPr>
                                <w:b/>
                                <w:bCs/>
                                <w:color w:val="FF0000"/>
                                <w:sz w:val="48"/>
                                <w:szCs w:val="48"/>
                              </w:rPr>
                              <w:t xml:space="preserve"> II</w:t>
                            </w:r>
                          </w:p>
                          <w:p w14:paraId="015B1939" w14:textId="73328C1A" w:rsidR="00A46D38" w:rsidRPr="00A46D38" w:rsidRDefault="00A46D38" w:rsidP="00A46D38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Cs w:val="24"/>
                              </w:rPr>
                            </w:pPr>
                            <w:r w:rsidRPr="00A46D38">
                              <w:rPr>
                                <w:b/>
                                <w:bCs/>
                                <w:color w:val="538135" w:themeColor="accent6" w:themeShade="BF"/>
                                <w:szCs w:val="24"/>
                              </w:rPr>
                              <w:t>Get it here at Quality Medical Supply</w:t>
                            </w:r>
                          </w:p>
                          <w:p w14:paraId="16CB3002" w14:textId="33BAD989" w:rsidR="00A46D38" w:rsidRDefault="00A46D38"/>
                          <w:p w14:paraId="065E7E85" w14:textId="77777777" w:rsidR="001154B2" w:rsidRDefault="00A46D38" w:rsidP="00A46D38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46D38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32oz </w:t>
                            </w:r>
                            <w:proofErr w:type="spellStart"/>
                            <w:r w:rsidRPr="00A46D38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Cetylcide</w:t>
                            </w:r>
                            <w:proofErr w:type="spellEnd"/>
                            <w:r w:rsidRPr="00A46D38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II </w:t>
                            </w:r>
                            <w:r w:rsidR="001154B2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concentrate </w:t>
                            </w:r>
                          </w:p>
                          <w:p w14:paraId="223832CA" w14:textId="2682E380" w:rsidR="00A46D38" w:rsidRPr="00A46D38" w:rsidRDefault="00A46D38" w:rsidP="00A46D38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46D38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with spray bottle</w:t>
                            </w:r>
                          </w:p>
                          <w:p w14:paraId="1B264FE8" w14:textId="27D433AD" w:rsidR="00A46D38" w:rsidRPr="001154B2" w:rsidRDefault="00A46D38" w:rsidP="00A46D38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12CF36C3" w14:textId="0A288572" w:rsidR="00A46D38" w:rsidRPr="00A46D38" w:rsidRDefault="00A46D38" w:rsidP="00A46D38">
                            <w:pPr>
                              <w:jc w:val="center"/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A46D38"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>$</w:t>
                            </w:r>
                            <w:r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>84</w:t>
                            </w:r>
                          </w:p>
                          <w:p w14:paraId="47437B10" w14:textId="02D4E2AB" w:rsidR="00A46D38" w:rsidRPr="001154B2" w:rsidRDefault="00A46D38" w:rsidP="00A46D38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3C086308" w14:textId="2FBEE2F1" w:rsidR="00A46D38" w:rsidRPr="00A46D38" w:rsidRDefault="00A46D38" w:rsidP="00A46D38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46D38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That’s only $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5.25</w:t>
                            </w:r>
                            <w:r w:rsidRPr="00A46D38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per gallon!!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55E22C" id="_x0000_s1027" type="#_x0000_t202" style="position:absolute;left:0;text-align:left;margin-left:4pt;margin-top:20.8pt;width:281.7pt;height:207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" stroked="f">
                <v:textbox>
                  <w:txbxContent>
                    <w:p w14:paraId="009EE252" w14:textId="77A72F5E" w:rsidR="004406B3" w:rsidRPr="00A46D38" w:rsidRDefault="00A46D38" w:rsidP="001154B2">
                      <w:pPr>
                        <w:jc w:val="center"/>
                        <w:rPr>
                          <w:b/>
                          <w:bCs/>
                          <w:color w:val="FF0000"/>
                          <w:sz w:val="48"/>
                          <w:szCs w:val="48"/>
                        </w:rPr>
                      </w:pPr>
                      <w:r w:rsidRPr="00A46D38">
                        <w:rPr>
                          <w:b/>
                          <w:bCs/>
                          <w:color w:val="FF0000"/>
                          <w:sz w:val="48"/>
                          <w:szCs w:val="48"/>
                        </w:rPr>
                        <w:t xml:space="preserve">DON’T OVER PAY </w:t>
                      </w:r>
                      <w:proofErr w:type="gramStart"/>
                      <w:r w:rsidRPr="00A46D38">
                        <w:rPr>
                          <w:b/>
                          <w:bCs/>
                          <w:color w:val="FF0000"/>
                          <w:sz w:val="48"/>
                          <w:szCs w:val="48"/>
                        </w:rPr>
                        <w:t>FOR  CETYLCIDE</w:t>
                      </w:r>
                      <w:proofErr w:type="gramEnd"/>
                      <w:r w:rsidRPr="00A46D38">
                        <w:rPr>
                          <w:b/>
                          <w:bCs/>
                          <w:color w:val="FF0000"/>
                          <w:sz w:val="48"/>
                          <w:szCs w:val="48"/>
                        </w:rPr>
                        <w:t xml:space="preserve"> II</w:t>
                      </w:r>
                    </w:p>
                    <w:p w14:paraId="015B1939" w14:textId="73328C1A" w:rsidR="00A46D38" w:rsidRPr="00A46D38" w:rsidRDefault="00A46D38" w:rsidP="00A46D38">
                      <w:pPr>
                        <w:jc w:val="center"/>
                        <w:rPr>
                          <w:b/>
                          <w:bCs/>
                          <w:color w:val="FF0000"/>
                          <w:szCs w:val="24"/>
                        </w:rPr>
                      </w:pPr>
                      <w:r w:rsidRPr="00A46D38">
                        <w:rPr>
                          <w:b/>
                          <w:bCs/>
                          <w:color w:val="538135" w:themeColor="accent6" w:themeShade="BF"/>
                          <w:szCs w:val="24"/>
                        </w:rPr>
                        <w:t>Get it here at Quality Medical Supply</w:t>
                      </w:r>
                    </w:p>
                    <w:p w14:paraId="16CB3002" w14:textId="33BAD989" w:rsidR="00A46D38" w:rsidRDefault="00A46D38"/>
                    <w:p w14:paraId="065E7E85" w14:textId="77777777" w:rsidR="001154B2" w:rsidRDefault="00A46D38" w:rsidP="00A46D38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A46D38">
                        <w:rPr>
                          <w:b/>
                          <w:bCs/>
                          <w:sz w:val="32"/>
                          <w:szCs w:val="32"/>
                        </w:rPr>
                        <w:t xml:space="preserve">32oz </w:t>
                      </w:r>
                      <w:proofErr w:type="spellStart"/>
                      <w:r w:rsidRPr="00A46D38">
                        <w:rPr>
                          <w:b/>
                          <w:bCs/>
                          <w:sz w:val="32"/>
                          <w:szCs w:val="32"/>
                        </w:rPr>
                        <w:t>Cetylcide</w:t>
                      </w:r>
                      <w:proofErr w:type="spellEnd"/>
                      <w:r w:rsidRPr="00A46D38">
                        <w:rPr>
                          <w:b/>
                          <w:bCs/>
                          <w:sz w:val="32"/>
                          <w:szCs w:val="32"/>
                        </w:rPr>
                        <w:t xml:space="preserve"> II </w:t>
                      </w:r>
                      <w:r w:rsidR="001154B2">
                        <w:rPr>
                          <w:b/>
                          <w:bCs/>
                          <w:sz w:val="32"/>
                          <w:szCs w:val="32"/>
                        </w:rPr>
                        <w:t xml:space="preserve">concentrate </w:t>
                      </w:r>
                    </w:p>
                    <w:p w14:paraId="223832CA" w14:textId="2682E380" w:rsidR="00A46D38" w:rsidRPr="00A46D38" w:rsidRDefault="00A46D38" w:rsidP="00A46D38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A46D38">
                        <w:rPr>
                          <w:b/>
                          <w:bCs/>
                          <w:sz w:val="32"/>
                          <w:szCs w:val="32"/>
                        </w:rPr>
                        <w:t>with spray bottle</w:t>
                      </w:r>
                    </w:p>
                    <w:p w14:paraId="1B264FE8" w14:textId="27D433AD" w:rsidR="00A46D38" w:rsidRPr="001154B2" w:rsidRDefault="00A46D38" w:rsidP="00A46D38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12CF36C3" w14:textId="0A288572" w:rsidR="00A46D38" w:rsidRPr="00A46D38" w:rsidRDefault="00A46D38" w:rsidP="00A46D38">
                      <w:pPr>
                        <w:jc w:val="center"/>
                        <w:rPr>
                          <w:b/>
                          <w:bCs/>
                          <w:sz w:val="52"/>
                          <w:szCs w:val="52"/>
                        </w:rPr>
                      </w:pPr>
                      <w:r w:rsidRPr="00A46D38">
                        <w:rPr>
                          <w:b/>
                          <w:bCs/>
                          <w:sz w:val="52"/>
                          <w:szCs w:val="52"/>
                        </w:rPr>
                        <w:t>$</w:t>
                      </w:r>
                      <w:r>
                        <w:rPr>
                          <w:b/>
                          <w:bCs/>
                          <w:sz w:val="52"/>
                          <w:szCs w:val="52"/>
                        </w:rPr>
                        <w:t>84</w:t>
                      </w:r>
                    </w:p>
                    <w:p w14:paraId="47437B10" w14:textId="02D4E2AB" w:rsidR="00A46D38" w:rsidRPr="001154B2" w:rsidRDefault="00A46D38" w:rsidP="00A46D38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3C086308" w14:textId="2FBEE2F1" w:rsidR="00A46D38" w:rsidRPr="00A46D38" w:rsidRDefault="00A46D38" w:rsidP="00A46D38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A46D38">
                        <w:rPr>
                          <w:b/>
                          <w:bCs/>
                          <w:sz w:val="32"/>
                          <w:szCs w:val="32"/>
                        </w:rPr>
                        <w:t>That’s only $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5.25</w:t>
                      </w:r>
                      <w:r w:rsidRPr="00A46D38">
                        <w:rPr>
                          <w:b/>
                          <w:bCs/>
                          <w:sz w:val="32"/>
                          <w:szCs w:val="32"/>
                        </w:rPr>
                        <w:t xml:space="preserve"> per gallon!!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44B96" w:rsidRPr="00BA74D6">
        <w:rPr>
          <w:rFonts w:ascii="Arial Narrow" w:hAnsi="Arial Narrow"/>
          <w:sz w:val="20"/>
        </w:rPr>
        <w:t>**</w:t>
      </w:r>
      <w:r w:rsidR="00044B96" w:rsidRPr="00BA74D6">
        <w:rPr>
          <w:rFonts w:ascii="Arial Narrow" w:hAnsi="Arial Narrow"/>
          <w:sz w:val="20"/>
        </w:rPr>
        <w:tab/>
        <w:t>non-porous, nonfood-contact</w:t>
      </w:r>
    </w:p>
    <w:sectPr w:rsidR="00044B96" w:rsidSect="00BA74D6">
      <w:pgSz w:w="12247" w:h="15819"/>
      <w:pgMar w:top="720" w:right="1177" w:bottom="720" w:left="720" w:header="708" w:footer="708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D86B3A"/>
    <w:multiLevelType w:val="hybridMultilevel"/>
    <w:tmpl w:val="9C9A6E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62A8EDF"/>
    <w:multiLevelType w:val="singleLevel"/>
    <w:tmpl w:val="562A8EDF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43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44B96"/>
    <w:rsid w:val="001154B2"/>
    <w:rsid w:val="00130AA1"/>
    <w:rsid w:val="00172A27"/>
    <w:rsid w:val="002026BD"/>
    <w:rsid w:val="003B0EAC"/>
    <w:rsid w:val="004406B3"/>
    <w:rsid w:val="009823D0"/>
    <w:rsid w:val="00A46D38"/>
    <w:rsid w:val="00BA74D6"/>
    <w:rsid w:val="00F50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1E504929"/>
  <w15:chartTrackingRefBased/>
  <w15:docId w15:val="{9E737250-2202-47DD-B64B-0AE42E0FF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semiHidden="1" w:unhideWhenUsed="1" w:qFormat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Title" w:qFormat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HTML Keyboard" w:semiHidden="1" w:unhideWhenUsed="1"/>
    <w:lsdException w:name="Normal Table" w:uiPriority="99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uiPriority="99"/>
    <w:lsdException w:name="Table Subtle 2" w:semiHidden="1" w:uiPriority="99" w:unhideWhenUsed="1"/>
    <w:lsdException w:name="Table Web 1" w:semiHidden="1" w:uiPriority="99" w:unhideWhenUsed="1"/>
    <w:lsdException w:name="Table Web 2" w:uiPriority="99"/>
    <w:lsdException w:name="Table Web 3" w:uiPriority="99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kern w:val="2"/>
      <w:sz w:val="24"/>
      <w:lang w:eastAsia="zh-CN"/>
    </w:rPr>
  </w:style>
  <w:style w:type="paragraph" w:styleId="Heading1">
    <w:name w:val="heading 1"/>
    <w:basedOn w:val="Normal"/>
    <w:next w:val="Normal"/>
    <w:qFormat/>
    <w:pPr>
      <w:keepNext/>
      <w:keepLines/>
      <w:spacing w:before="240" w:after="60"/>
      <w:outlineLvl w:val="0"/>
    </w:pPr>
    <w:rPr>
      <w:rFonts w:ascii="Arial" w:hAnsi="Arial"/>
      <w:b/>
      <w:kern w:val="44"/>
      <w:sz w:val="32"/>
    </w:rPr>
  </w:style>
  <w:style w:type="paragraph" w:styleId="Heading2">
    <w:name w:val="heading 2"/>
    <w:basedOn w:val="Normal"/>
    <w:next w:val="Normal"/>
    <w:qFormat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next w:val="Normal"/>
    <w:qFormat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qFormat/>
    <w:pPr>
      <w:keepNext/>
      <w:keepLines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next w:val="Normal"/>
    <w:qFormat/>
    <w:pPr>
      <w:keepNext/>
      <w:keepLines/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keepNext/>
      <w:keepLines/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BalloonText">
    <w:name w:val="Balloon Text"/>
    <w:basedOn w:val="Normal"/>
    <w:link w:val="BalloonTextChar"/>
    <w:semiHidden/>
    <w:rsid w:val="00F50D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50D1C"/>
    <w:rPr>
      <w:rFonts w:ascii="Segoe UI" w:hAnsi="Segoe UI" w:cs="Segoe UI"/>
      <w:kern w:val="2"/>
      <w:sz w:val="18"/>
      <w:szCs w:val="18"/>
      <w:lang w:eastAsia="zh-CN"/>
    </w:rPr>
  </w:style>
  <w:style w:type="paragraph" w:styleId="NormalWeb">
    <w:name w:val="Normal (Web)"/>
    <w:basedOn w:val="Normal"/>
    <w:uiPriority w:val="99"/>
    <w:unhideWhenUsed/>
    <w:rsid w:val="00BA74D6"/>
    <w:pPr>
      <w:widowControl/>
      <w:spacing w:after="160" w:line="259" w:lineRule="auto"/>
    </w:pPr>
    <w:rPr>
      <w:rFonts w:eastAsiaTheme="minorHAnsi"/>
      <w:kern w:val="0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pa.gov/oppad001/influenza-disinfectant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epa.gov/pesticide-registration/list-n-disinfectants-use-against-sars-cov-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5476</TotalTime>
  <Pages>1</Pages>
  <Words>332</Words>
  <Characters>1894</Characters>
  <Application>Microsoft Office Word</Application>
  <DocSecurity>0</DocSecurity>
  <PresentationFormat/>
  <Lines>15</Lines>
  <Paragraphs>4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Cetylcide-II Hard Surface Disinfectant</vt:lpstr>
    </vt:vector>
  </TitlesOfParts>
  <Manager/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Cetylcide-II Hard Surface Disinfectant</dc:title>
  <dc:subject/>
  <dc:creator>Dell</dc:creator>
  <cp:keywords/>
  <dc:description/>
  <cp:lastModifiedBy>julie solomon</cp:lastModifiedBy>
  <cp:revision>3</cp:revision>
  <cp:lastPrinted>2020-03-24T15:31:00Z</cp:lastPrinted>
  <dcterms:created xsi:type="dcterms:W3CDTF">2020-03-20T20:28:00Z</dcterms:created>
  <dcterms:modified xsi:type="dcterms:W3CDTF">2020-03-24T15:35:00Z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1033-9.1.0.4550</vt:lpwstr>
  </property>
</Properties>
</file>